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44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488"/>
        <w:gridCol w:w="118"/>
      </w:tblGrid>
      <w:tr w:rsidR="00F02B52" w:rsidRPr="00F02B52" w:rsidTr="00F02B52">
        <w:trPr>
          <w:trHeight w:val="31680"/>
          <w:tblCellSpacing w:w="0" w:type="dxa"/>
        </w:trPr>
        <w:tc>
          <w:tcPr>
            <w:tcW w:w="9488" w:type="dxa"/>
            <w:tcMar>
              <w:top w:w="0" w:type="dxa"/>
              <w:left w:w="167" w:type="dxa"/>
              <w:bottom w:w="0" w:type="dxa"/>
              <w:right w:w="167" w:type="dxa"/>
            </w:tcMar>
            <w:hideMark/>
          </w:tcPr>
          <w:p w:rsidR="00F02B52" w:rsidRPr="00F02B52" w:rsidRDefault="00F02B52" w:rsidP="00F02B52">
            <w:pPr>
              <w:spacing w:after="0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B52">
              <w:rPr>
                <w:rFonts w:ascii="Comic Sans MS" w:eastAsia="Times New Roman" w:hAnsi="Comic Sans MS" w:cs="Times New Roman"/>
                <w:b/>
                <w:bCs/>
                <w:color w:val="063870"/>
                <w:kern w:val="36"/>
                <w:sz w:val="67"/>
                <w:szCs w:val="67"/>
              </w:rPr>
              <w:t>Информационная безопасность в ДОУ</w:t>
            </w:r>
            <w:r w:rsidRPr="00F02B52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  <w:p w:rsidR="00F02B52" w:rsidRPr="00F02B52" w:rsidRDefault="00F02B52" w:rsidP="00F02B52">
            <w:pPr>
              <w:spacing w:after="120" w:line="240" w:lineRule="auto"/>
              <w:ind w:left="240" w:right="240"/>
              <w:jc w:val="center"/>
              <w:textAlignment w:val="top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B52">
              <w:rPr>
                <w:rFonts w:ascii="Verdana" w:eastAsia="Times New Roman" w:hAnsi="Verdana" w:cs="Times New Roman"/>
                <w:color w:val="006400"/>
                <w:sz w:val="27"/>
                <w:szCs w:val="27"/>
              </w:rPr>
              <w:t>Информационная безопасность для детей и родителей</w:t>
            </w:r>
          </w:p>
          <w:p w:rsidR="00F02B52" w:rsidRPr="00F02B52" w:rsidRDefault="00F02B52" w:rsidP="00F02B52">
            <w:pPr>
              <w:spacing w:after="120" w:line="240" w:lineRule="auto"/>
              <w:ind w:left="240" w:right="240"/>
              <w:textAlignment w:val="top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B52">
              <w:rPr>
                <w:rFonts w:ascii="Times New Roman" w:eastAsia="Times New Roman" w:hAnsi="Times New Roman" w:cs="Times New Roman"/>
                <w:b/>
                <w:bCs/>
                <w:color w:val="B22222"/>
                <w:sz w:val="21"/>
                <w:szCs w:val="21"/>
              </w:rPr>
              <w:t>Информационная безопасность</w:t>
            </w:r>
            <w:r w:rsidRPr="00F02B52">
              <w:rPr>
                <w:rFonts w:ascii="Times New Roman" w:eastAsia="Times New Roman" w:hAnsi="Times New Roman" w:cs="Times New Roman"/>
                <w:color w:val="006400"/>
                <w:sz w:val="21"/>
                <w:szCs w:val="21"/>
              </w:rPr>
              <w:t> - это процесс обеспечения конфиденциальности, целостности и доступности информации.</w:t>
            </w:r>
          </w:p>
          <w:p w:rsidR="00F02B52" w:rsidRPr="00F02B52" w:rsidRDefault="00F02B52" w:rsidP="00F02B52">
            <w:pPr>
              <w:spacing w:after="120" w:line="240" w:lineRule="auto"/>
              <w:ind w:left="240" w:right="240"/>
              <w:textAlignment w:val="top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B52">
              <w:rPr>
                <w:rFonts w:ascii="Times New Roman" w:eastAsia="Times New Roman" w:hAnsi="Times New Roman" w:cs="Times New Roman"/>
                <w:b/>
                <w:bCs/>
                <w:color w:val="A52A2A"/>
                <w:sz w:val="21"/>
                <w:szCs w:val="21"/>
              </w:rPr>
              <w:t>Конфиденциальность</w:t>
            </w:r>
            <w:r w:rsidRPr="00F02B52">
              <w:rPr>
                <w:rFonts w:ascii="Times New Roman" w:eastAsia="Times New Roman" w:hAnsi="Times New Roman" w:cs="Times New Roman"/>
                <w:b/>
                <w:bCs/>
                <w:color w:val="006400"/>
                <w:sz w:val="21"/>
                <w:szCs w:val="21"/>
              </w:rPr>
              <w:t>:</w:t>
            </w:r>
            <w:r w:rsidRPr="00F02B52">
              <w:rPr>
                <w:rFonts w:ascii="Times New Roman" w:eastAsia="Times New Roman" w:hAnsi="Times New Roman" w:cs="Times New Roman"/>
                <w:color w:val="006400"/>
                <w:sz w:val="21"/>
                <w:szCs w:val="21"/>
              </w:rPr>
              <w:t> обеспечение доступа к информации только авторизованным пользователям.</w:t>
            </w:r>
          </w:p>
          <w:p w:rsidR="00F02B52" w:rsidRPr="00F02B52" w:rsidRDefault="00F02B52" w:rsidP="00F02B52">
            <w:pPr>
              <w:spacing w:after="120" w:line="240" w:lineRule="auto"/>
              <w:ind w:left="240" w:right="240"/>
              <w:textAlignment w:val="top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B52">
              <w:rPr>
                <w:rFonts w:ascii="Times New Roman" w:eastAsia="Times New Roman" w:hAnsi="Times New Roman" w:cs="Times New Roman"/>
                <w:b/>
                <w:bCs/>
                <w:color w:val="A52A2A"/>
                <w:sz w:val="21"/>
                <w:szCs w:val="21"/>
              </w:rPr>
              <w:t>Целостность:</w:t>
            </w:r>
            <w:r w:rsidRPr="00F02B52">
              <w:rPr>
                <w:rFonts w:ascii="Times New Roman" w:eastAsia="Times New Roman" w:hAnsi="Times New Roman" w:cs="Times New Roman"/>
                <w:color w:val="006400"/>
                <w:sz w:val="21"/>
                <w:szCs w:val="21"/>
              </w:rPr>
              <w:t> обеспечение достоверности и полноты информации и методов ее обработки.</w:t>
            </w:r>
          </w:p>
          <w:p w:rsidR="00F02B52" w:rsidRPr="00F02B52" w:rsidRDefault="00F02B52" w:rsidP="00F02B52">
            <w:pPr>
              <w:spacing w:after="120" w:line="240" w:lineRule="auto"/>
              <w:ind w:left="240" w:right="240"/>
              <w:textAlignment w:val="top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B52">
              <w:rPr>
                <w:rFonts w:ascii="Times New Roman" w:eastAsia="Times New Roman" w:hAnsi="Times New Roman" w:cs="Times New Roman"/>
                <w:b/>
                <w:bCs/>
                <w:color w:val="A52A2A"/>
                <w:sz w:val="21"/>
                <w:szCs w:val="21"/>
              </w:rPr>
              <w:t>Доступность</w:t>
            </w:r>
            <w:r w:rsidRPr="00F02B52">
              <w:rPr>
                <w:rFonts w:ascii="Times New Roman" w:eastAsia="Times New Roman" w:hAnsi="Times New Roman" w:cs="Times New Roman"/>
                <w:color w:val="A52A2A"/>
                <w:sz w:val="21"/>
                <w:szCs w:val="21"/>
              </w:rPr>
              <w:t>:</w:t>
            </w:r>
            <w:r w:rsidRPr="00F02B52">
              <w:rPr>
                <w:rFonts w:ascii="Times New Roman" w:eastAsia="Times New Roman" w:hAnsi="Times New Roman" w:cs="Times New Roman"/>
                <w:color w:val="006400"/>
                <w:sz w:val="21"/>
                <w:szCs w:val="21"/>
              </w:rPr>
              <w:t> обеспечение доступа к информации и связанным с ней активам авторизованных пользователей по мере необходимости.</w:t>
            </w:r>
          </w:p>
          <w:p w:rsidR="00F02B52" w:rsidRPr="00F02B52" w:rsidRDefault="00F02B52" w:rsidP="00F02B52">
            <w:pPr>
              <w:spacing w:after="120" w:line="240" w:lineRule="auto"/>
              <w:ind w:left="240" w:right="240"/>
              <w:textAlignment w:val="top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B52">
              <w:rPr>
                <w:rFonts w:ascii="Times New Roman" w:eastAsia="Times New Roman" w:hAnsi="Times New Roman" w:cs="Times New Roman"/>
                <w:color w:val="006400"/>
                <w:sz w:val="21"/>
                <w:szCs w:val="21"/>
              </w:rPr>
              <w:t>   Согласно Российскому законодательству </w:t>
            </w:r>
            <w:r w:rsidRPr="00F02B52">
              <w:rPr>
                <w:rFonts w:ascii="Times New Roman" w:eastAsia="Times New Roman" w:hAnsi="Times New Roman" w:cs="Times New Roman"/>
                <w:i/>
                <w:iCs/>
                <w:color w:val="006400"/>
                <w:sz w:val="21"/>
                <w:szCs w:val="21"/>
              </w:rPr>
              <w:t>информационная безопасность детей</w:t>
            </w:r>
            <w:r w:rsidRPr="00F02B52">
              <w:rPr>
                <w:rFonts w:ascii="Times New Roman" w:eastAsia="Times New Roman" w:hAnsi="Times New Roman" w:cs="Times New Roman"/>
                <w:color w:val="006400"/>
                <w:sz w:val="21"/>
                <w:szCs w:val="21"/>
              </w:rPr>
              <w:t> – это состояние защищенности детей, при котором отсутствует риск, связанный с причинением информацией, в том числе распространяемой в сети Интернет, вреда их здоровью, физическому, психическому, духовному и нравственному развитию (Федеральный закон от29.12.2010 № 436-ФЗ "О защите детей от информации, причиняющей вред их здоровью и развитию").</w:t>
            </w:r>
          </w:p>
          <w:p w:rsidR="00F02B52" w:rsidRPr="00F02B52" w:rsidRDefault="00F02B52" w:rsidP="00F02B52">
            <w:pPr>
              <w:spacing w:after="120" w:line="240" w:lineRule="auto"/>
              <w:ind w:left="240" w:right="240"/>
              <w:textAlignment w:val="top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B52">
              <w:rPr>
                <w:rFonts w:ascii="Times New Roman" w:eastAsia="Times New Roman" w:hAnsi="Times New Roman" w:cs="Times New Roman"/>
                <w:color w:val="006400"/>
                <w:sz w:val="21"/>
                <w:szCs w:val="21"/>
              </w:rPr>
              <w:t>Информационное пространство  мы разделили на три составляющие:</w:t>
            </w:r>
          </w:p>
          <w:p w:rsidR="00F02B52" w:rsidRPr="00F02B52" w:rsidRDefault="00F02B52" w:rsidP="00F02B52">
            <w:pPr>
              <w:spacing w:after="167" w:line="240" w:lineRule="auto"/>
              <w:ind w:left="240" w:right="240" w:hanging="360"/>
              <w:textAlignment w:val="top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B52">
              <w:rPr>
                <w:rFonts w:ascii="Symbol" w:eastAsia="Times New Roman" w:hAnsi="Symbol" w:cs="Times New Roman"/>
                <w:color w:val="000000"/>
                <w:sz w:val="20"/>
                <w:szCs w:val="20"/>
              </w:rPr>
              <w:t></w:t>
            </w:r>
            <w:r w:rsidRPr="00F02B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      </w:t>
            </w:r>
            <w:r w:rsidRPr="00F02B52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F02B52">
              <w:rPr>
                <w:rFonts w:ascii="Times New Roman" w:eastAsia="Times New Roman" w:hAnsi="Times New Roman" w:cs="Times New Roman"/>
                <w:color w:val="006400"/>
                <w:sz w:val="21"/>
                <w:szCs w:val="21"/>
              </w:rPr>
              <w:t> Пространство сети интернет – так называемое виртуальное пространство, позволяющее не только искать нужную информацию, но и имеется возможность пообщаться и поиграть.</w:t>
            </w:r>
          </w:p>
          <w:p w:rsidR="00F02B52" w:rsidRPr="00F02B52" w:rsidRDefault="00F02B52" w:rsidP="00F02B52">
            <w:pPr>
              <w:spacing w:after="167" w:line="240" w:lineRule="auto"/>
              <w:ind w:left="240" w:right="240" w:hanging="360"/>
              <w:textAlignment w:val="top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B52">
              <w:rPr>
                <w:rFonts w:ascii="Symbol" w:eastAsia="Times New Roman" w:hAnsi="Symbol" w:cs="Times New Roman"/>
                <w:color w:val="000000"/>
                <w:sz w:val="20"/>
                <w:szCs w:val="20"/>
              </w:rPr>
              <w:t></w:t>
            </w:r>
            <w:r w:rsidRPr="00F02B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      </w:t>
            </w:r>
            <w:r w:rsidRPr="00F02B52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F02B52">
              <w:rPr>
                <w:rFonts w:ascii="Times New Roman" w:eastAsia="Times New Roman" w:hAnsi="Times New Roman" w:cs="Times New Roman"/>
                <w:color w:val="006400"/>
                <w:sz w:val="21"/>
                <w:szCs w:val="21"/>
              </w:rPr>
              <w:t> Средства массовой информации – передачи, мультфильмы, фильмы, которые смотрят наши дети по телевизору, а также слушают музыку, аудио сказки и т.п.</w:t>
            </w:r>
          </w:p>
          <w:p w:rsidR="00F02B52" w:rsidRPr="00F02B52" w:rsidRDefault="00F02B52" w:rsidP="00F02B52">
            <w:pPr>
              <w:spacing w:after="167" w:line="240" w:lineRule="auto"/>
              <w:ind w:left="240" w:right="240" w:hanging="360"/>
              <w:textAlignment w:val="top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B52">
              <w:rPr>
                <w:rFonts w:ascii="Symbol" w:eastAsia="Times New Roman" w:hAnsi="Symbol" w:cs="Times New Roman"/>
                <w:color w:val="000000"/>
                <w:sz w:val="20"/>
                <w:szCs w:val="20"/>
              </w:rPr>
              <w:t></w:t>
            </w:r>
            <w:r w:rsidRPr="00F02B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      </w:t>
            </w:r>
            <w:r w:rsidRPr="00F02B52">
              <w:rPr>
                <w:rFonts w:ascii="Times New Roman" w:eastAsia="Times New Roman" w:hAnsi="Times New Roman" w:cs="Times New Roman"/>
                <w:color w:val="000000"/>
                <w:sz w:val="14"/>
              </w:rPr>
              <w:t> </w:t>
            </w:r>
            <w:r w:rsidRPr="00F02B52">
              <w:rPr>
                <w:rFonts w:ascii="Times New Roman" w:eastAsia="Times New Roman" w:hAnsi="Times New Roman" w:cs="Times New Roman"/>
                <w:color w:val="006400"/>
                <w:sz w:val="21"/>
                <w:szCs w:val="21"/>
              </w:rPr>
              <w:t>Книжная продукция – газеты, журналы, книги и т.п., которые мы покупаем детям. </w:t>
            </w:r>
          </w:p>
          <w:p w:rsidR="00F02B52" w:rsidRPr="00F02B52" w:rsidRDefault="00F02B52" w:rsidP="00F02B52">
            <w:pPr>
              <w:spacing w:after="150" w:line="240" w:lineRule="auto"/>
              <w:jc w:val="center"/>
              <w:textAlignment w:val="top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B52">
              <w:rPr>
                <w:rFonts w:ascii="Verdana" w:eastAsia="Times New Roman" w:hAnsi="Verdana" w:cs="Times New Roman"/>
                <w:color w:val="800080"/>
                <w:sz w:val="31"/>
                <w:szCs w:val="31"/>
              </w:rPr>
              <w:t>Пространство сети интернет</w:t>
            </w:r>
          </w:p>
          <w:p w:rsidR="00F02B52" w:rsidRPr="00F02B52" w:rsidRDefault="00F02B52" w:rsidP="00F02B52">
            <w:pPr>
              <w:spacing w:after="167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B52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  <w:p w:rsidR="00F02B52" w:rsidRPr="00F02B52" w:rsidRDefault="00F02B52" w:rsidP="00F02B52">
            <w:pPr>
              <w:spacing w:after="120" w:line="240" w:lineRule="auto"/>
              <w:ind w:left="240" w:right="240"/>
              <w:textAlignment w:val="top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17"/>
                <w:szCs w:val="17"/>
              </w:rPr>
              <w:drawing>
                <wp:inline distT="0" distB="0" distL="0" distR="0">
                  <wp:extent cx="1998980" cy="1329055"/>
                  <wp:effectExtent l="19050" t="0" r="1270" b="0"/>
                  <wp:docPr id="5" name="Рисунок 1" descr="http://detsad144.caduk.ru/images/clip_image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etsad144.caduk.ru/images/clip_image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8980" cy="1329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2B52" w:rsidRPr="00F02B52" w:rsidRDefault="00F02B52" w:rsidP="00F02B52">
            <w:pPr>
              <w:spacing w:after="120" w:line="240" w:lineRule="auto"/>
              <w:ind w:left="240" w:right="240"/>
              <w:textAlignment w:val="top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B52">
              <w:rPr>
                <w:rFonts w:ascii="Times New Roman" w:eastAsia="Times New Roman" w:hAnsi="Times New Roman" w:cs="Times New Roman"/>
                <w:color w:val="006400"/>
                <w:sz w:val="21"/>
                <w:szCs w:val="21"/>
              </w:rPr>
              <w:t>     1.Расскажите ребенку, что представляет собой Интернет-пространство, чем полезен Интернет, что можно там найти интересного и что негативного можно встретить. Лучше представить виртуальную сеть как помощника в поиске информации или как средство образования, а не как возможность для развлечений и удовольствий, чтобы ребенок не просиживал все свободное время в сети, а правильно распределял его по необходимости.</w:t>
            </w:r>
          </w:p>
          <w:p w:rsidR="00F02B52" w:rsidRPr="00F02B52" w:rsidRDefault="00F02B52" w:rsidP="00F02B52">
            <w:pPr>
              <w:spacing w:after="120" w:line="240" w:lineRule="auto"/>
              <w:ind w:left="240" w:right="240"/>
              <w:textAlignment w:val="top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B52">
              <w:rPr>
                <w:rFonts w:ascii="Times New Roman" w:eastAsia="Times New Roman" w:hAnsi="Times New Roman" w:cs="Times New Roman"/>
                <w:color w:val="006400"/>
                <w:sz w:val="21"/>
                <w:szCs w:val="21"/>
              </w:rPr>
              <w:t>    2. Договоритесь с ребенком о том, сколько времени он будет проводить в сети. Для каждого возраста должно быть свое время - чем старше ребенок, тем больше он может находиться в сети, но определенные рамки все равно должны сохраняться. Можно создать список домашних правил пользования Интернетом, где будет указан перечень сайтов, которые можно посещать, информация о защите личных данных, этика поведения в сети и прочее.</w:t>
            </w:r>
          </w:p>
          <w:p w:rsidR="00F02B52" w:rsidRPr="00F02B52" w:rsidRDefault="00F02B52" w:rsidP="00F02B52">
            <w:pPr>
              <w:spacing w:after="120" w:line="240" w:lineRule="auto"/>
              <w:ind w:left="240" w:right="240"/>
              <w:textAlignment w:val="top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B52">
              <w:rPr>
                <w:rFonts w:ascii="Times New Roman" w:eastAsia="Times New Roman" w:hAnsi="Times New Roman" w:cs="Times New Roman"/>
                <w:color w:val="006400"/>
                <w:sz w:val="21"/>
                <w:szCs w:val="21"/>
              </w:rPr>
              <w:t xml:space="preserve">    3. Предупредите свое чадо о том, что в сети он может столкнуться с запрещенной информацией и злоумышленниками. Речь идет о насилии, наркотиках, порнографии, страницах </w:t>
            </w:r>
            <w:r w:rsidRPr="00F02B52">
              <w:rPr>
                <w:rFonts w:ascii="Times New Roman" w:eastAsia="Times New Roman" w:hAnsi="Times New Roman" w:cs="Times New Roman"/>
                <w:color w:val="006400"/>
                <w:sz w:val="21"/>
                <w:szCs w:val="21"/>
              </w:rPr>
              <w:lastRenderedPageBreak/>
              <w:t>с националистической или откровенно фашистской идеологией. Ведь все это доступно в Интернете без ограничений.</w:t>
            </w:r>
          </w:p>
          <w:p w:rsidR="00F02B52" w:rsidRPr="00F02B52" w:rsidRDefault="00F02B52" w:rsidP="00F02B52">
            <w:pPr>
              <w:spacing w:after="120" w:line="240" w:lineRule="auto"/>
              <w:ind w:left="240" w:right="240"/>
              <w:textAlignment w:val="top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B52">
              <w:rPr>
                <w:rFonts w:ascii="Times New Roman" w:eastAsia="Times New Roman" w:hAnsi="Times New Roman" w:cs="Times New Roman"/>
                <w:color w:val="006400"/>
                <w:sz w:val="21"/>
                <w:szCs w:val="21"/>
              </w:rPr>
              <w:t>    4. Приучите детей к конфиденциальности. Если на сайте необходимо ввести имя, помогите ему придумать псевдоним, не раскрывающий никакой личной информации. Расскажите детям о том, что нельзя сообщать какую-либо информацию о своей семье - делиться проблемами, рассказывать о членах семьи, о материальном состоянии сообщать адрес.</w:t>
            </w:r>
          </w:p>
          <w:p w:rsidR="00F02B52" w:rsidRPr="00F02B52" w:rsidRDefault="00F02B52" w:rsidP="00F02B52">
            <w:pPr>
              <w:spacing w:after="120" w:line="240" w:lineRule="auto"/>
              <w:ind w:left="240" w:right="240"/>
              <w:textAlignment w:val="top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B52">
              <w:rPr>
                <w:rFonts w:ascii="Times New Roman" w:eastAsia="Times New Roman" w:hAnsi="Times New Roman" w:cs="Times New Roman"/>
                <w:color w:val="006400"/>
                <w:sz w:val="21"/>
                <w:szCs w:val="21"/>
              </w:rPr>
              <w:t>    5. Беседуйте с детьми об их виртуальных друзьях и о том, чем они занимаются, как если бы речь шла о друзьях в реальной жизни. Приучите детей рассказывать о встречах в реальной жизни, если ребенок хочет встретиться с другом, он обязательно должен сообщить взрослым.</w:t>
            </w:r>
          </w:p>
          <w:p w:rsidR="00F02B52" w:rsidRPr="00F02B52" w:rsidRDefault="00F02B52" w:rsidP="00F02B52">
            <w:pPr>
              <w:spacing w:after="120" w:line="240" w:lineRule="auto"/>
              <w:ind w:left="240" w:right="240"/>
              <w:textAlignment w:val="top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B52">
              <w:rPr>
                <w:rFonts w:ascii="Times New Roman" w:eastAsia="Times New Roman" w:hAnsi="Times New Roman" w:cs="Times New Roman"/>
                <w:color w:val="006400"/>
                <w:sz w:val="21"/>
                <w:szCs w:val="21"/>
              </w:rPr>
              <w:t xml:space="preserve">   6.Расскажите о мошенничествах в сети - розыгрышах, лотереях, тестах, чтобы ребенок никогда, без </w:t>
            </w:r>
            <w:proofErr w:type="gramStart"/>
            <w:r w:rsidRPr="00F02B52">
              <w:rPr>
                <w:rFonts w:ascii="Times New Roman" w:eastAsia="Times New Roman" w:hAnsi="Times New Roman" w:cs="Times New Roman"/>
                <w:color w:val="006400"/>
                <w:sz w:val="21"/>
                <w:szCs w:val="21"/>
              </w:rPr>
              <w:t>ведома</w:t>
            </w:r>
            <w:proofErr w:type="gramEnd"/>
            <w:r w:rsidRPr="00F02B52">
              <w:rPr>
                <w:rFonts w:ascii="Times New Roman" w:eastAsia="Times New Roman" w:hAnsi="Times New Roman" w:cs="Times New Roman"/>
                <w:color w:val="006400"/>
                <w:sz w:val="21"/>
                <w:szCs w:val="21"/>
              </w:rPr>
              <w:t xml:space="preserve"> взрослых, не отправлял СМС, чтобы узнать какую-либо информацию из интернета.</w:t>
            </w:r>
          </w:p>
          <w:p w:rsidR="00F02B52" w:rsidRPr="00F02B52" w:rsidRDefault="00F02B52" w:rsidP="00F02B52">
            <w:pPr>
              <w:spacing w:after="120" w:line="240" w:lineRule="auto"/>
              <w:ind w:left="240" w:right="240"/>
              <w:textAlignment w:val="top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B52">
              <w:rPr>
                <w:rFonts w:ascii="Times New Roman" w:eastAsia="Times New Roman" w:hAnsi="Times New Roman" w:cs="Times New Roman"/>
                <w:color w:val="006400"/>
                <w:sz w:val="21"/>
                <w:szCs w:val="21"/>
              </w:rPr>
              <w:t>     7. Объясните детям, что никогда не следует отвечать на мгновенные сообщения и письма по электронной почте, поступившие от незнакомцев. Если ребенка что-то пугает, настораживает или кто-то угрожает в переписке, в письме, он обязательно должен об этом сообщить взрослым.</w:t>
            </w:r>
          </w:p>
          <w:p w:rsidR="00F02B52" w:rsidRPr="00F02B52" w:rsidRDefault="00F02B52" w:rsidP="00F02B52">
            <w:pPr>
              <w:spacing w:after="120" w:line="240" w:lineRule="auto"/>
              <w:ind w:left="240" w:right="240"/>
              <w:textAlignment w:val="top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B52">
              <w:rPr>
                <w:rFonts w:ascii="Times New Roman" w:eastAsia="Times New Roman" w:hAnsi="Times New Roman" w:cs="Times New Roman"/>
                <w:color w:val="006400"/>
                <w:sz w:val="21"/>
                <w:szCs w:val="21"/>
              </w:rPr>
              <w:t>  </w:t>
            </w:r>
            <w:r w:rsidRPr="00F02B52">
              <w:rPr>
                <w:rFonts w:ascii="Times New Roman" w:eastAsia="Times New Roman" w:hAnsi="Times New Roman" w:cs="Times New Roman"/>
                <w:b/>
                <w:bCs/>
                <w:color w:val="006400"/>
                <w:sz w:val="21"/>
                <w:szCs w:val="21"/>
              </w:rPr>
              <w:t xml:space="preserve"> В самом начале освоения компьютера родители должны быть примером для ребенка. Они должны помочь ему создать личную компьютерную среду и </w:t>
            </w:r>
            <w:proofErr w:type="gramStart"/>
            <w:r w:rsidRPr="00F02B52">
              <w:rPr>
                <w:rFonts w:ascii="Times New Roman" w:eastAsia="Times New Roman" w:hAnsi="Times New Roman" w:cs="Times New Roman"/>
                <w:b/>
                <w:bCs/>
                <w:color w:val="006400"/>
                <w:sz w:val="21"/>
                <w:szCs w:val="21"/>
              </w:rPr>
              <w:t>научить ею пользоваться</w:t>
            </w:r>
            <w:proofErr w:type="gramEnd"/>
            <w:r w:rsidRPr="00F02B52">
              <w:rPr>
                <w:rFonts w:ascii="Times New Roman" w:eastAsia="Times New Roman" w:hAnsi="Times New Roman" w:cs="Times New Roman"/>
                <w:b/>
                <w:bCs/>
                <w:color w:val="006400"/>
                <w:sz w:val="21"/>
                <w:szCs w:val="21"/>
              </w:rPr>
              <w:t>.</w:t>
            </w:r>
          </w:p>
          <w:p w:rsidR="00F02B52" w:rsidRPr="00F02B52" w:rsidRDefault="00F02B52" w:rsidP="00F02B52">
            <w:pPr>
              <w:spacing w:after="120" w:line="240" w:lineRule="auto"/>
              <w:ind w:left="240" w:right="240"/>
              <w:textAlignment w:val="top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B52">
              <w:rPr>
                <w:rFonts w:ascii="Times New Roman" w:eastAsia="Times New Roman" w:hAnsi="Times New Roman" w:cs="Times New Roman"/>
                <w:b/>
                <w:bCs/>
                <w:color w:val="006400"/>
                <w:sz w:val="21"/>
                <w:szCs w:val="21"/>
              </w:rPr>
              <w:t xml:space="preserve">     На первых порах можно показывать ребенку семейные фотографии, играть с ним в развивающие игры, просматривать </w:t>
            </w:r>
            <w:proofErr w:type="spellStart"/>
            <w:r w:rsidRPr="00F02B52">
              <w:rPr>
                <w:rFonts w:ascii="Times New Roman" w:eastAsia="Times New Roman" w:hAnsi="Times New Roman" w:cs="Times New Roman"/>
                <w:b/>
                <w:bCs/>
                <w:color w:val="006400"/>
                <w:sz w:val="21"/>
                <w:szCs w:val="21"/>
              </w:rPr>
              <w:t>мультимедийные</w:t>
            </w:r>
            <w:proofErr w:type="spellEnd"/>
            <w:r w:rsidRPr="00F02B52">
              <w:rPr>
                <w:rFonts w:ascii="Times New Roman" w:eastAsia="Times New Roman" w:hAnsi="Times New Roman" w:cs="Times New Roman"/>
                <w:b/>
                <w:bCs/>
                <w:color w:val="006400"/>
                <w:sz w:val="21"/>
                <w:szCs w:val="21"/>
              </w:rPr>
              <w:t xml:space="preserve"> энциклопедии. Если дети начинают выходить в Интернет, родителям нужно садиться рядом с ними и следить за тем, чтобы они посещали только те сайты, которые выбрали взрослые.</w:t>
            </w:r>
          </w:p>
          <w:p w:rsidR="00F02B52" w:rsidRPr="00F02B52" w:rsidRDefault="00F02B52" w:rsidP="00F02B52">
            <w:pPr>
              <w:spacing w:after="120" w:line="240" w:lineRule="auto"/>
              <w:ind w:left="240" w:right="240"/>
              <w:textAlignment w:val="top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B52">
              <w:rPr>
                <w:rFonts w:ascii="Times New Roman" w:eastAsia="Times New Roman" w:hAnsi="Times New Roman" w:cs="Times New Roman"/>
                <w:color w:val="006400"/>
                <w:sz w:val="21"/>
                <w:szCs w:val="21"/>
              </w:rPr>
              <w:t>     </w:t>
            </w:r>
            <w:r w:rsidRPr="00F02B52">
              <w:rPr>
                <w:rFonts w:ascii="Times New Roman" w:eastAsia="Times New Roman" w:hAnsi="Times New Roman" w:cs="Times New Roman"/>
                <w:b/>
                <w:bCs/>
                <w:color w:val="006400"/>
                <w:sz w:val="21"/>
                <w:szCs w:val="21"/>
              </w:rPr>
              <w:t> Ознакомьте Ваше чадо с этими простыми правилами, и он будет иметь представление о том, с чем может столкнуться в Интернете, и будет знать, как вести себя в этом случае. Если ребенок будет Вам доверять и рассказывать все, что впечатлило его в сети, с кем он познакомился, вы сможете избежать очень серьезных бед.</w:t>
            </w:r>
          </w:p>
          <w:p w:rsidR="00F02B52" w:rsidRPr="00F02B52" w:rsidRDefault="00F02B52" w:rsidP="00F02B52">
            <w:pPr>
              <w:spacing w:after="150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</w:rPr>
            </w:pPr>
            <w:hyperlink r:id="rId5" w:history="1">
              <w:r w:rsidRPr="00F02B52">
                <w:rPr>
                  <w:rFonts w:ascii="Verdana" w:eastAsia="Times New Roman" w:hAnsi="Verdana" w:cs="Times New Roman"/>
                  <w:b/>
                  <w:bCs/>
                  <w:color w:val="A52A2A"/>
                  <w:sz w:val="21"/>
                  <w:u w:val="single"/>
                </w:rPr>
                <w:t>Правила пользования интернета детьми</w:t>
              </w:r>
            </w:hyperlink>
          </w:p>
          <w:p w:rsidR="00F02B52" w:rsidRPr="00F02B52" w:rsidRDefault="00F02B52" w:rsidP="00F02B52">
            <w:pPr>
              <w:spacing w:after="150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</w:rPr>
            </w:pPr>
            <w:hyperlink r:id="rId6" w:history="1">
              <w:r w:rsidRPr="00F02B52">
                <w:rPr>
                  <w:rFonts w:ascii="Verdana" w:eastAsia="Times New Roman" w:hAnsi="Verdana" w:cs="Times New Roman"/>
                  <w:b/>
                  <w:bCs/>
                  <w:color w:val="A52A2A"/>
                  <w:sz w:val="21"/>
                  <w:u w:val="single"/>
                </w:rPr>
                <w:t>Правила просмотра телевизора детьми</w:t>
              </w:r>
            </w:hyperlink>
          </w:p>
          <w:p w:rsidR="00F02B52" w:rsidRPr="00F02B52" w:rsidRDefault="00F02B52" w:rsidP="00F02B52">
            <w:pPr>
              <w:spacing w:after="150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</w:rPr>
            </w:pPr>
            <w:hyperlink r:id="rId7" w:history="1">
              <w:r w:rsidRPr="00F02B52">
                <w:rPr>
                  <w:rFonts w:ascii="Verdana" w:eastAsia="Times New Roman" w:hAnsi="Verdana" w:cs="Times New Roman"/>
                  <w:b/>
                  <w:bCs/>
                  <w:color w:val="A52A2A"/>
                  <w:sz w:val="21"/>
                  <w:u w:val="single"/>
                </w:rPr>
                <w:t>Рекомендации по применению федерального закона интернет</w:t>
              </w:r>
            </w:hyperlink>
          </w:p>
          <w:p w:rsidR="00F02B52" w:rsidRPr="00F02B52" w:rsidRDefault="00F02B52" w:rsidP="00F02B52">
            <w:pPr>
              <w:spacing w:after="167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B52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  <w:p w:rsidR="00F02B52" w:rsidRPr="00F02B52" w:rsidRDefault="00F02B52" w:rsidP="00F02B52">
            <w:pPr>
              <w:spacing w:after="167" w:line="240" w:lineRule="auto"/>
              <w:ind w:left="240" w:right="240" w:hanging="360"/>
              <w:textAlignment w:val="top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B52">
              <w:rPr>
                <w:rFonts w:ascii="Symbol" w:eastAsia="Times New Roman" w:hAnsi="Symbol" w:cs="Times New Roman"/>
                <w:color w:val="000000"/>
                <w:sz w:val="20"/>
                <w:szCs w:val="20"/>
              </w:rPr>
              <w:t></w:t>
            </w:r>
            <w:r w:rsidRPr="00F02B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>         </w:t>
            </w:r>
            <w:r w:rsidRPr="00F02B52">
              <w:rPr>
                <w:rFonts w:ascii="Verdana" w:eastAsia="Times New Roman" w:hAnsi="Verdana" w:cs="Times New Roman"/>
                <w:color w:val="800080"/>
                <w:sz w:val="27"/>
                <w:szCs w:val="27"/>
              </w:rPr>
              <w:t>                </w:t>
            </w:r>
            <w:r w:rsidRPr="00F02B52">
              <w:rPr>
                <w:rFonts w:ascii="Verdana" w:eastAsia="Times New Roman" w:hAnsi="Verdana" w:cs="Times New Roman"/>
                <w:color w:val="006400"/>
                <w:sz w:val="27"/>
                <w:szCs w:val="27"/>
              </w:rPr>
              <w:t>Средства массовой информации</w:t>
            </w:r>
          </w:p>
          <w:p w:rsidR="00F02B52" w:rsidRPr="00F02B52" w:rsidRDefault="00F02B52" w:rsidP="00F02B52">
            <w:pPr>
              <w:spacing w:after="150" w:line="240" w:lineRule="auto"/>
              <w:jc w:val="center"/>
              <w:textAlignment w:val="top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B52">
              <w:rPr>
                <w:rFonts w:ascii="Verdana" w:eastAsia="Times New Roman" w:hAnsi="Verdana" w:cs="Times New Roman"/>
                <w:color w:val="C69159"/>
                <w:sz w:val="31"/>
                <w:szCs w:val="31"/>
              </w:rPr>
              <w:t> </w:t>
            </w:r>
          </w:p>
          <w:p w:rsidR="00F02B52" w:rsidRPr="00F02B52" w:rsidRDefault="00F02B52" w:rsidP="00F02B52">
            <w:pPr>
              <w:spacing w:after="167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B52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  <w:p w:rsidR="00F02B52" w:rsidRPr="00F02B52" w:rsidRDefault="00F02B52" w:rsidP="00F02B52">
            <w:pPr>
              <w:spacing w:after="120" w:line="240" w:lineRule="auto"/>
              <w:ind w:left="240" w:right="240"/>
              <w:textAlignment w:val="top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noProof/>
                <w:color w:val="0000FF"/>
                <w:sz w:val="17"/>
                <w:szCs w:val="17"/>
              </w:rPr>
              <w:drawing>
                <wp:inline distT="0" distB="0" distL="0" distR="0">
                  <wp:extent cx="1998980" cy="1329055"/>
                  <wp:effectExtent l="19050" t="0" r="1270" b="0"/>
                  <wp:docPr id="4" name="Рисунок 2" descr="http://detsad144.caduk.ru/images/clip_image002.jpg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detsad144.caduk.ru/images/clip_image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8980" cy="1329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2B52" w:rsidRPr="00F02B52" w:rsidRDefault="00F02B52" w:rsidP="00F02B52">
            <w:pPr>
              <w:spacing w:after="120" w:line="240" w:lineRule="auto"/>
              <w:ind w:left="240" w:right="240"/>
              <w:textAlignment w:val="top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B52">
              <w:rPr>
                <w:rFonts w:ascii="Times New Roman" w:eastAsia="Times New Roman" w:hAnsi="Times New Roman" w:cs="Times New Roman"/>
                <w:color w:val="006400"/>
                <w:sz w:val="21"/>
                <w:szCs w:val="21"/>
              </w:rPr>
              <w:t>     Многие родители задают себе одни и те же вопросы — насколько вреден телевизор для ребенка, с какого возраста можно разрешить малышу смотреть мультики и различные детские передачи, сколько времени ребенок может проводить у телевизора.</w:t>
            </w:r>
          </w:p>
          <w:p w:rsidR="00F02B52" w:rsidRPr="00F02B52" w:rsidRDefault="00F02B52" w:rsidP="00F02B52">
            <w:pPr>
              <w:spacing w:after="120" w:line="240" w:lineRule="auto"/>
              <w:ind w:left="240" w:right="240"/>
              <w:textAlignment w:val="top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B52">
              <w:rPr>
                <w:rFonts w:ascii="Times New Roman" w:eastAsia="Times New Roman" w:hAnsi="Times New Roman" w:cs="Times New Roman"/>
                <w:color w:val="006400"/>
                <w:sz w:val="21"/>
                <w:szCs w:val="21"/>
              </w:rPr>
              <w:t>1.          Это нужно для того, чтобы взрослый проконтролировал то, что смотрит ребенок, чтобы это был мультфильм, детская передача, детский фильм или программа о животных. Именно передачи о животных, кстати, наиболее полезны для детей</w:t>
            </w:r>
          </w:p>
          <w:p w:rsidR="00F02B52" w:rsidRPr="00F02B52" w:rsidRDefault="00F02B52" w:rsidP="00F02B52">
            <w:pPr>
              <w:spacing w:after="120" w:line="240" w:lineRule="auto"/>
              <w:ind w:left="240" w:right="240"/>
              <w:textAlignment w:val="top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B52">
              <w:rPr>
                <w:rFonts w:ascii="Times New Roman" w:eastAsia="Times New Roman" w:hAnsi="Times New Roman" w:cs="Times New Roman"/>
                <w:color w:val="006400"/>
                <w:sz w:val="21"/>
                <w:szCs w:val="21"/>
              </w:rPr>
              <w:t xml:space="preserve">2.           Пока малыш маленький, он далеко не все понимает, что же происходит на экране, хотя </w:t>
            </w:r>
            <w:r w:rsidRPr="00F02B52">
              <w:rPr>
                <w:rFonts w:ascii="Times New Roman" w:eastAsia="Times New Roman" w:hAnsi="Times New Roman" w:cs="Times New Roman"/>
                <w:color w:val="006400"/>
                <w:sz w:val="21"/>
                <w:szCs w:val="21"/>
              </w:rPr>
              <w:lastRenderedPageBreak/>
              <w:t>с большим интересом смотрит. Необходимо постоянно разговаривать с ребенком, стараться установить с ним диалог вокруг происходящего на экране. В результате обсуждения увиденного ребенок более раскрепощается, его речь развивается, словарный запас увеличивается. В этом, безусловно, есть плюсы просмотра телевизионных передач.</w:t>
            </w:r>
          </w:p>
          <w:p w:rsidR="00F02B52" w:rsidRPr="00F02B52" w:rsidRDefault="00F02B52" w:rsidP="00F02B52">
            <w:pPr>
              <w:spacing w:after="120" w:line="240" w:lineRule="auto"/>
              <w:ind w:left="240" w:right="240"/>
              <w:textAlignment w:val="top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B52">
              <w:rPr>
                <w:rFonts w:ascii="Times New Roman" w:eastAsia="Times New Roman" w:hAnsi="Times New Roman" w:cs="Times New Roman"/>
                <w:color w:val="006400"/>
                <w:sz w:val="21"/>
                <w:szCs w:val="21"/>
              </w:rPr>
              <w:t>3.           Возможно, наоборот, он стал замкнутым, раздражительным, нервным. В любом случае, даже если все нормально, нельзя разрешать ребенку неограниченно смотреть телевизор. А тем более самому выбирать, что смотреть, поскольку он может заинтересоваться вредной для него передачей. Если малыш не понял какую-то сцену, то необходимо дать ему разъяснение.</w:t>
            </w:r>
          </w:p>
          <w:p w:rsidR="00F02B52" w:rsidRPr="00F02B52" w:rsidRDefault="00F02B52" w:rsidP="00F02B52">
            <w:pPr>
              <w:spacing w:after="150" w:line="240" w:lineRule="auto"/>
              <w:ind w:left="360" w:hanging="360"/>
              <w:textAlignment w:val="top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B52">
              <w:rPr>
                <w:rFonts w:ascii="Symbol" w:eastAsia="Times New Roman" w:hAnsi="Symbol" w:cs="Times New Roman"/>
                <w:color w:val="C69159"/>
                <w:sz w:val="20"/>
                <w:szCs w:val="20"/>
              </w:rPr>
              <w:t></w:t>
            </w:r>
            <w:r w:rsidRPr="00F02B52">
              <w:rPr>
                <w:rFonts w:ascii="Times New Roman" w:eastAsia="Times New Roman" w:hAnsi="Times New Roman" w:cs="Times New Roman"/>
                <w:color w:val="C69159"/>
                <w:sz w:val="20"/>
                <w:szCs w:val="20"/>
              </w:rPr>
              <w:t>                                                                             </w:t>
            </w:r>
            <w:r w:rsidRPr="00F02B52">
              <w:rPr>
                <w:rFonts w:ascii="Times New Roman" w:eastAsia="Times New Roman" w:hAnsi="Times New Roman" w:cs="Times New Roman"/>
                <w:color w:val="C69159"/>
                <w:sz w:val="20"/>
              </w:rPr>
              <w:t> </w:t>
            </w:r>
            <w:r w:rsidRPr="00F02B52">
              <w:rPr>
                <w:rFonts w:ascii="Verdana" w:eastAsia="Times New Roman" w:hAnsi="Verdana" w:cs="Times New Roman"/>
                <w:color w:val="800080"/>
                <w:sz w:val="27"/>
                <w:szCs w:val="27"/>
              </w:rPr>
              <w:t> </w:t>
            </w:r>
            <w:r w:rsidRPr="00F02B52">
              <w:rPr>
                <w:rFonts w:ascii="Verdana" w:eastAsia="Times New Roman" w:hAnsi="Verdana" w:cs="Times New Roman"/>
                <w:color w:val="006400"/>
                <w:sz w:val="27"/>
                <w:szCs w:val="27"/>
              </w:rPr>
              <w:t>Книгоиздательская продукция  </w:t>
            </w:r>
          </w:p>
          <w:p w:rsidR="00F02B52" w:rsidRPr="00F02B52" w:rsidRDefault="00F02B52" w:rsidP="00F02B52">
            <w:pPr>
              <w:spacing w:after="167" w:line="240" w:lineRule="auto"/>
              <w:textAlignment w:val="top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B52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</w:p>
          <w:p w:rsidR="00F02B52" w:rsidRPr="00F02B52" w:rsidRDefault="00F02B52" w:rsidP="00F02B52">
            <w:pPr>
              <w:spacing w:after="120" w:line="240" w:lineRule="auto"/>
              <w:ind w:left="240" w:right="240"/>
              <w:textAlignment w:val="top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noProof/>
                <w:color w:val="0000FF"/>
                <w:sz w:val="17"/>
                <w:szCs w:val="17"/>
              </w:rPr>
              <w:drawing>
                <wp:inline distT="0" distB="0" distL="0" distR="0">
                  <wp:extent cx="1998980" cy="1499235"/>
                  <wp:effectExtent l="19050" t="0" r="1270" b="0"/>
                  <wp:docPr id="3" name="Рисунок 3" descr="http://detsad144.caduk.ru/images/clip_image003.jpg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detsad144.caduk.ru/images/clip_image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8980" cy="1499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2B52" w:rsidRPr="00F02B52" w:rsidRDefault="00F02B52" w:rsidP="00F02B52">
            <w:pPr>
              <w:spacing w:after="120" w:line="240" w:lineRule="auto"/>
              <w:ind w:left="360" w:right="240"/>
              <w:textAlignment w:val="top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B52">
              <w:rPr>
                <w:rFonts w:ascii="Times New Roman" w:eastAsia="Times New Roman" w:hAnsi="Times New Roman" w:cs="Times New Roman"/>
                <w:b/>
                <w:bCs/>
                <w:color w:val="A52A2A"/>
                <w:sz w:val="21"/>
                <w:szCs w:val="21"/>
              </w:rPr>
              <w:t>Критерии  безопасности детской книги</w:t>
            </w:r>
          </w:p>
          <w:p w:rsidR="00F02B52" w:rsidRPr="00F02B52" w:rsidRDefault="00F02B52" w:rsidP="00F02B52">
            <w:pPr>
              <w:spacing w:after="120" w:line="240" w:lineRule="auto"/>
              <w:ind w:left="240" w:right="240"/>
              <w:textAlignment w:val="top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B52">
              <w:rPr>
                <w:rFonts w:ascii="Times New Roman" w:eastAsia="Times New Roman" w:hAnsi="Times New Roman" w:cs="Times New Roman"/>
                <w:b/>
                <w:bCs/>
                <w:color w:val="006400"/>
                <w:sz w:val="21"/>
                <w:szCs w:val="21"/>
              </w:rPr>
              <w:t>     Санитарно-гигиеническая безопасность (</w:t>
            </w:r>
            <w:r w:rsidRPr="00F02B52">
              <w:rPr>
                <w:rFonts w:ascii="Times New Roman" w:eastAsia="Times New Roman" w:hAnsi="Times New Roman" w:cs="Times New Roman"/>
                <w:color w:val="006400"/>
                <w:sz w:val="21"/>
                <w:szCs w:val="21"/>
              </w:rPr>
              <w:t>они касаются размеров шрифта для каждого читательского возраста, ширины межстрочных интерва</w:t>
            </w:r>
            <w:r w:rsidRPr="00F02B52">
              <w:rPr>
                <w:rFonts w:ascii="Times New Roman" w:eastAsia="Times New Roman" w:hAnsi="Times New Roman" w:cs="Times New Roman"/>
                <w:color w:val="006400"/>
                <w:sz w:val="21"/>
                <w:szCs w:val="21"/>
              </w:rPr>
              <w:softHyphen/>
              <w:t>лов, цвета бумаги, цвета шрифта, качества бумаги и качества ти</w:t>
            </w:r>
            <w:r w:rsidRPr="00F02B52">
              <w:rPr>
                <w:rFonts w:ascii="Times New Roman" w:eastAsia="Times New Roman" w:hAnsi="Times New Roman" w:cs="Times New Roman"/>
                <w:color w:val="006400"/>
                <w:sz w:val="21"/>
                <w:szCs w:val="21"/>
              </w:rPr>
              <w:softHyphen/>
              <w:t>пографской краски, качества клея.)</w:t>
            </w:r>
          </w:p>
          <w:p w:rsidR="00F02B52" w:rsidRPr="00F02B52" w:rsidRDefault="00F02B52" w:rsidP="00F02B52">
            <w:pPr>
              <w:spacing w:after="120" w:line="240" w:lineRule="auto"/>
              <w:ind w:left="240" w:right="240"/>
              <w:textAlignment w:val="top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B52">
              <w:rPr>
                <w:rFonts w:ascii="Times New Roman" w:eastAsia="Times New Roman" w:hAnsi="Times New Roman" w:cs="Times New Roman"/>
                <w:b/>
                <w:bCs/>
                <w:color w:val="006400"/>
                <w:sz w:val="21"/>
                <w:szCs w:val="21"/>
              </w:rPr>
              <w:t>     </w:t>
            </w:r>
            <w:proofErr w:type="gramStart"/>
            <w:r w:rsidRPr="00F02B52">
              <w:rPr>
                <w:rFonts w:ascii="Times New Roman" w:eastAsia="Times New Roman" w:hAnsi="Times New Roman" w:cs="Times New Roman"/>
                <w:b/>
                <w:bCs/>
                <w:color w:val="006400"/>
                <w:sz w:val="21"/>
                <w:szCs w:val="21"/>
              </w:rPr>
              <w:t>Морально-этическая безопасность (</w:t>
            </w:r>
            <w:r w:rsidRPr="00F02B52">
              <w:rPr>
                <w:rFonts w:ascii="Times New Roman" w:eastAsia="Times New Roman" w:hAnsi="Times New Roman" w:cs="Times New Roman"/>
                <w:color w:val="006400"/>
                <w:sz w:val="21"/>
                <w:szCs w:val="21"/>
              </w:rPr>
              <w:t>Книги (и это касается как детских, так и взрослых изданий) должны как минимум соответствовать действующему законода</w:t>
            </w:r>
            <w:r w:rsidRPr="00F02B52">
              <w:rPr>
                <w:rFonts w:ascii="Times New Roman" w:eastAsia="Times New Roman" w:hAnsi="Times New Roman" w:cs="Times New Roman"/>
                <w:color w:val="006400"/>
                <w:sz w:val="21"/>
                <w:szCs w:val="21"/>
              </w:rPr>
              <w:softHyphen/>
              <w:t>тельству.</w:t>
            </w:r>
            <w:proofErr w:type="gramEnd"/>
            <w:r w:rsidRPr="00F02B52">
              <w:rPr>
                <w:rFonts w:ascii="Times New Roman" w:eastAsia="Times New Roman" w:hAnsi="Times New Roman" w:cs="Times New Roman"/>
                <w:color w:val="006400"/>
                <w:sz w:val="21"/>
                <w:szCs w:val="21"/>
              </w:rPr>
              <w:t xml:space="preserve"> </w:t>
            </w:r>
            <w:proofErr w:type="gramStart"/>
            <w:r w:rsidRPr="00F02B52">
              <w:rPr>
                <w:rFonts w:ascii="Times New Roman" w:eastAsia="Times New Roman" w:hAnsi="Times New Roman" w:cs="Times New Roman"/>
                <w:color w:val="006400"/>
                <w:sz w:val="21"/>
                <w:szCs w:val="21"/>
              </w:rPr>
              <w:t>Это значит, что в них не может быть призывов к экс</w:t>
            </w:r>
            <w:r w:rsidRPr="00F02B52">
              <w:rPr>
                <w:rFonts w:ascii="Times New Roman" w:eastAsia="Times New Roman" w:hAnsi="Times New Roman" w:cs="Times New Roman"/>
                <w:color w:val="006400"/>
                <w:sz w:val="21"/>
                <w:szCs w:val="21"/>
              </w:rPr>
              <w:softHyphen/>
              <w:t>тремизму и терроризму, разжигания социальной, межнациональ</w:t>
            </w:r>
            <w:r w:rsidRPr="00F02B52">
              <w:rPr>
                <w:rFonts w:ascii="Times New Roman" w:eastAsia="Times New Roman" w:hAnsi="Times New Roman" w:cs="Times New Roman"/>
                <w:color w:val="006400"/>
                <w:sz w:val="21"/>
                <w:szCs w:val="21"/>
              </w:rPr>
              <w:softHyphen/>
              <w:t>ной и межрелигиозной розни.)</w:t>
            </w:r>
            <w:proofErr w:type="gramEnd"/>
          </w:p>
          <w:p w:rsidR="00F02B52" w:rsidRPr="00F02B52" w:rsidRDefault="00F02B52" w:rsidP="00F02B52">
            <w:pPr>
              <w:spacing w:after="120" w:line="240" w:lineRule="auto"/>
              <w:ind w:left="240" w:right="240"/>
              <w:textAlignment w:val="top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B52">
              <w:rPr>
                <w:rFonts w:ascii="Times New Roman" w:eastAsia="Times New Roman" w:hAnsi="Times New Roman" w:cs="Times New Roman"/>
                <w:b/>
                <w:bCs/>
                <w:color w:val="006400"/>
                <w:sz w:val="21"/>
                <w:szCs w:val="21"/>
              </w:rPr>
              <w:t>     </w:t>
            </w:r>
            <w:proofErr w:type="gramStart"/>
            <w:r w:rsidRPr="00F02B52">
              <w:rPr>
                <w:rFonts w:ascii="Times New Roman" w:eastAsia="Times New Roman" w:hAnsi="Times New Roman" w:cs="Times New Roman"/>
                <w:b/>
                <w:bCs/>
                <w:color w:val="006400"/>
                <w:sz w:val="21"/>
                <w:szCs w:val="21"/>
              </w:rPr>
              <w:t>Педагогическая безопасность (</w:t>
            </w:r>
            <w:r w:rsidRPr="00F02B52">
              <w:rPr>
                <w:rFonts w:ascii="Times New Roman" w:eastAsia="Times New Roman" w:hAnsi="Times New Roman" w:cs="Times New Roman"/>
                <w:color w:val="006400"/>
                <w:sz w:val="21"/>
                <w:szCs w:val="21"/>
              </w:rPr>
              <w:t>То, что написано в детской книге, запоминается на всю жизнь.</w:t>
            </w:r>
            <w:proofErr w:type="gramEnd"/>
            <w:r w:rsidRPr="00F02B52">
              <w:rPr>
                <w:rFonts w:ascii="Times New Roman" w:eastAsia="Times New Roman" w:hAnsi="Times New Roman" w:cs="Times New Roman"/>
                <w:color w:val="006400"/>
                <w:sz w:val="21"/>
                <w:szCs w:val="21"/>
              </w:rPr>
              <w:t xml:space="preserve"> Любой факт, почерпнутый в детской литературе, </w:t>
            </w:r>
            <w:proofErr w:type="gramStart"/>
            <w:r w:rsidRPr="00F02B52">
              <w:rPr>
                <w:rFonts w:ascii="Times New Roman" w:eastAsia="Times New Roman" w:hAnsi="Times New Roman" w:cs="Times New Roman"/>
                <w:color w:val="006400"/>
                <w:sz w:val="21"/>
                <w:szCs w:val="21"/>
              </w:rPr>
              <w:t>кажется</w:t>
            </w:r>
            <w:proofErr w:type="gramEnd"/>
            <w:r w:rsidRPr="00F02B52">
              <w:rPr>
                <w:rFonts w:ascii="Times New Roman" w:eastAsia="Times New Roman" w:hAnsi="Times New Roman" w:cs="Times New Roman"/>
                <w:color w:val="006400"/>
                <w:sz w:val="21"/>
                <w:szCs w:val="21"/>
              </w:rPr>
              <w:t xml:space="preserve"> чита</w:t>
            </w:r>
            <w:r w:rsidRPr="00F02B52">
              <w:rPr>
                <w:rFonts w:ascii="Times New Roman" w:eastAsia="Times New Roman" w:hAnsi="Times New Roman" w:cs="Times New Roman"/>
                <w:color w:val="006400"/>
                <w:sz w:val="21"/>
                <w:szCs w:val="21"/>
              </w:rPr>
              <w:softHyphen/>
              <w:t>телю непреложной истиной и влияет на формирование его кар</w:t>
            </w:r>
            <w:r w:rsidRPr="00F02B52">
              <w:rPr>
                <w:rFonts w:ascii="Times New Roman" w:eastAsia="Times New Roman" w:hAnsi="Times New Roman" w:cs="Times New Roman"/>
                <w:color w:val="006400"/>
                <w:sz w:val="21"/>
                <w:szCs w:val="21"/>
              </w:rPr>
              <w:softHyphen/>
              <w:t xml:space="preserve">тины мироздания. </w:t>
            </w:r>
            <w:proofErr w:type="gramStart"/>
            <w:r w:rsidRPr="00F02B52">
              <w:rPr>
                <w:rFonts w:ascii="Times New Roman" w:eastAsia="Times New Roman" w:hAnsi="Times New Roman" w:cs="Times New Roman"/>
                <w:color w:val="006400"/>
                <w:sz w:val="21"/>
                <w:szCs w:val="21"/>
              </w:rPr>
              <w:t>Так что в детской и в подростковой книге не должно быть, по крайней мере, вранья в фактах, даже в тех, что кажутся самыми незначительными)</w:t>
            </w:r>
            <w:proofErr w:type="gramEnd"/>
          </w:p>
          <w:p w:rsidR="00F02B52" w:rsidRPr="00F02B52" w:rsidRDefault="00F02B52" w:rsidP="00F02B52">
            <w:pPr>
              <w:spacing w:after="120" w:line="240" w:lineRule="auto"/>
              <w:ind w:left="240" w:right="240"/>
              <w:textAlignment w:val="top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B52">
              <w:rPr>
                <w:rFonts w:ascii="Times New Roman" w:eastAsia="Times New Roman" w:hAnsi="Times New Roman" w:cs="Times New Roman"/>
                <w:b/>
                <w:bCs/>
                <w:color w:val="006400"/>
                <w:sz w:val="21"/>
                <w:szCs w:val="21"/>
              </w:rPr>
              <w:t>     Художественная безопасность (</w:t>
            </w:r>
            <w:r w:rsidRPr="00F02B52">
              <w:rPr>
                <w:rFonts w:ascii="Times New Roman" w:eastAsia="Times New Roman" w:hAnsi="Times New Roman" w:cs="Times New Roman"/>
                <w:color w:val="006400"/>
                <w:sz w:val="21"/>
                <w:szCs w:val="21"/>
              </w:rPr>
              <w:t>Речь идет о том, что и текст, и картинки в книге должны соот</w:t>
            </w:r>
            <w:r w:rsidRPr="00F02B52">
              <w:rPr>
                <w:rFonts w:ascii="Times New Roman" w:eastAsia="Times New Roman" w:hAnsi="Times New Roman" w:cs="Times New Roman"/>
                <w:color w:val="006400"/>
                <w:sz w:val="21"/>
                <w:szCs w:val="21"/>
              </w:rPr>
              <w:softHyphen/>
              <w:t>ветствовать хорошему вкусу.)</w:t>
            </w:r>
          </w:p>
          <w:p w:rsidR="00F02B52" w:rsidRPr="00F02B52" w:rsidRDefault="00F02B52" w:rsidP="00F02B52">
            <w:pPr>
              <w:spacing w:after="120" w:line="240" w:lineRule="auto"/>
              <w:ind w:left="240" w:right="240"/>
              <w:textAlignment w:val="top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B52">
              <w:rPr>
                <w:rFonts w:ascii="Times New Roman" w:eastAsia="Times New Roman" w:hAnsi="Times New Roman" w:cs="Times New Roman"/>
                <w:color w:val="006400"/>
                <w:sz w:val="21"/>
                <w:szCs w:val="21"/>
              </w:rPr>
              <w:t>     Мы видим, что существуют четыре критерия безопас</w:t>
            </w:r>
            <w:r w:rsidRPr="00F02B52">
              <w:rPr>
                <w:rFonts w:ascii="Times New Roman" w:eastAsia="Times New Roman" w:hAnsi="Times New Roman" w:cs="Times New Roman"/>
                <w:color w:val="006400"/>
                <w:sz w:val="21"/>
                <w:szCs w:val="21"/>
              </w:rPr>
              <w:softHyphen/>
              <w:t>ности детской книги, причем три из них совершенно безусловные, потому что опираются на факты, нормативы и законы, а один — очень даже условный и субъективный.</w:t>
            </w:r>
          </w:p>
          <w:p w:rsidR="00F02B52" w:rsidRPr="00F02B52" w:rsidRDefault="00F02B52" w:rsidP="00F02B52">
            <w:pPr>
              <w:spacing w:after="120" w:line="240" w:lineRule="auto"/>
              <w:ind w:left="240" w:right="240"/>
              <w:textAlignment w:val="top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B52">
              <w:rPr>
                <w:rFonts w:ascii="Times New Roman" w:eastAsia="Times New Roman" w:hAnsi="Times New Roman" w:cs="Times New Roman"/>
                <w:color w:val="006400"/>
                <w:sz w:val="21"/>
                <w:szCs w:val="21"/>
              </w:rPr>
              <w:t>                                                                           </w:t>
            </w:r>
          </w:p>
          <w:p w:rsidR="00F02B52" w:rsidRPr="00F02B52" w:rsidRDefault="00F02B52" w:rsidP="00F02B52">
            <w:pPr>
              <w:spacing w:after="120" w:line="240" w:lineRule="auto"/>
              <w:ind w:left="240" w:right="240"/>
              <w:textAlignment w:val="top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B52">
              <w:rPr>
                <w:rFonts w:ascii="Times New Roman" w:eastAsia="Times New Roman" w:hAnsi="Times New Roman" w:cs="Times New Roman"/>
                <w:color w:val="006400"/>
                <w:sz w:val="21"/>
                <w:szCs w:val="21"/>
              </w:rPr>
              <w:t>                                                                            </w:t>
            </w:r>
            <w:r w:rsidRPr="00F02B52">
              <w:rPr>
                <w:rFonts w:ascii="Times New Roman" w:eastAsia="Times New Roman" w:hAnsi="Times New Roman" w:cs="Times New Roman"/>
                <w:b/>
                <w:bCs/>
                <w:color w:val="006400"/>
                <w:sz w:val="21"/>
                <w:szCs w:val="21"/>
              </w:rPr>
              <w:t>Нормативно-правовая база</w:t>
            </w:r>
          </w:p>
          <w:p w:rsidR="00F02B52" w:rsidRPr="00F02B52" w:rsidRDefault="00F02B52" w:rsidP="00F02B52">
            <w:pPr>
              <w:spacing w:after="120" w:line="240" w:lineRule="auto"/>
              <w:ind w:left="240" w:right="240"/>
              <w:textAlignment w:val="top"/>
              <w:rPr>
                <w:rFonts w:ascii="Verdana" w:eastAsia="Times New Roman" w:hAnsi="Verdana" w:cs="Times New Roman"/>
                <w:sz w:val="20"/>
                <w:szCs w:val="20"/>
              </w:rPr>
            </w:pPr>
            <w:hyperlink r:id="rId11" w:tgtFrame="_blank" w:history="1">
              <w:r w:rsidRPr="00F02B52">
                <w:rPr>
                  <w:rFonts w:ascii="Times New Roman" w:eastAsia="Times New Roman" w:hAnsi="Times New Roman" w:cs="Times New Roman"/>
                  <w:b/>
                  <w:bCs/>
                  <w:color w:val="006400"/>
                  <w:sz w:val="21"/>
                  <w:u w:val="single"/>
                </w:rPr>
                <w:t>1. Федеральный закон РФ от 27.07.2006 г. № 152 - ФЗ "О персональных данных"</w:t>
              </w:r>
            </w:hyperlink>
            <w:r w:rsidRPr="00F02B5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</w:r>
            <w:hyperlink r:id="rId12" w:tgtFrame="_blank" w:history="1">
              <w:r w:rsidRPr="00F02B52">
                <w:rPr>
                  <w:rFonts w:ascii="Times New Roman" w:eastAsia="Times New Roman" w:hAnsi="Times New Roman" w:cs="Times New Roman"/>
                  <w:b/>
                  <w:bCs/>
                  <w:color w:val="006400"/>
                  <w:sz w:val="21"/>
                  <w:u w:val="single"/>
                </w:rPr>
                <w:t>2. Федеральный закон РФ от 28.12.2010 г. № 390 - ФЗ "О безопасности"</w:t>
              </w:r>
            </w:hyperlink>
            <w:r w:rsidRPr="00F02B5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</w:r>
            <w:hyperlink r:id="rId13" w:tgtFrame="_blank" w:history="1">
              <w:r w:rsidRPr="00F02B52">
                <w:rPr>
                  <w:rFonts w:ascii="Times New Roman" w:eastAsia="Times New Roman" w:hAnsi="Times New Roman" w:cs="Times New Roman"/>
                  <w:b/>
                  <w:bCs/>
                  <w:color w:val="006400"/>
                  <w:sz w:val="21"/>
                  <w:u w:val="single"/>
                </w:rPr>
                <w:t>3. Федеральный закон РФ от 29.12.2010 г. № 436 - ФЗ "О защите детей от информации, причиняющей вред их здоровью и развитию"</w:t>
              </w:r>
            </w:hyperlink>
            <w:r w:rsidRPr="00F02B5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</w:r>
            <w:hyperlink r:id="rId14" w:tgtFrame="_blank" w:history="1">
              <w:r w:rsidRPr="00F02B52">
                <w:rPr>
                  <w:rFonts w:ascii="Times New Roman" w:eastAsia="Times New Roman" w:hAnsi="Times New Roman" w:cs="Times New Roman"/>
                  <w:b/>
                  <w:bCs/>
                  <w:color w:val="006400"/>
                  <w:sz w:val="21"/>
                  <w:u w:val="single"/>
                </w:rPr>
                <w:t xml:space="preserve">4. Указ Президента РФ от 04.03.2013 г. № 183 "О рассмотрении общественных инициатив, направленных гражданами Российской Федерации с использованием </w:t>
              </w:r>
              <w:proofErr w:type="spellStart"/>
              <w:r w:rsidRPr="00F02B52">
                <w:rPr>
                  <w:rFonts w:ascii="Times New Roman" w:eastAsia="Times New Roman" w:hAnsi="Times New Roman" w:cs="Times New Roman"/>
                  <w:b/>
                  <w:bCs/>
                  <w:color w:val="006400"/>
                  <w:sz w:val="21"/>
                  <w:u w:val="single"/>
                </w:rPr>
                <w:t>интернет-ресурса</w:t>
              </w:r>
              <w:proofErr w:type="spellEnd"/>
              <w:r w:rsidRPr="00F02B52">
                <w:rPr>
                  <w:rFonts w:ascii="Times New Roman" w:eastAsia="Times New Roman" w:hAnsi="Times New Roman" w:cs="Times New Roman"/>
                  <w:b/>
                  <w:bCs/>
                  <w:color w:val="006400"/>
                  <w:sz w:val="21"/>
                  <w:u w:val="single"/>
                </w:rPr>
                <w:t xml:space="preserve"> "Российская общественная инициатива"</w:t>
              </w:r>
            </w:hyperlink>
          </w:p>
          <w:p w:rsidR="00F02B52" w:rsidRPr="00F02B52" w:rsidRDefault="00F02B52" w:rsidP="00F02B52">
            <w:pPr>
              <w:spacing w:after="120" w:line="240" w:lineRule="auto"/>
              <w:ind w:left="240" w:right="240"/>
              <w:textAlignment w:val="top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02B52"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F02B52" w:rsidRPr="00F02B52" w:rsidRDefault="00F02B52" w:rsidP="00F02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0328A6" w:rsidRDefault="000328A6"/>
    <w:sectPr w:rsidR="000328A6" w:rsidSect="000F3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1775F"/>
    <w:rsid w:val="000328A6"/>
    <w:rsid w:val="000F3AB2"/>
    <w:rsid w:val="00F02B52"/>
    <w:rsid w:val="00F17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A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77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775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02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F02B52"/>
    <w:rPr>
      <w:color w:val="0000FF"/>
      <w:u w:val="single"/>
    </w:rPr>
  </w:style>
  <w:style w:type="character" w:customStyle="1" w:styleId="apple-converted-space">
    <w:name w:val="apple-converted-space"/>
    <w:basedOn w:val="a0"/>
    <w:rsid w:val="00F02B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18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03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skij-sad-37-g-usole-sibirsk.webnode.ru/" TargetMode="External"/><Relationship Id="rId13" Type="http://schemas.openxmlformats.org/officeDocument/2006/relationships/hyperlink" Target="http://base.consultant.ru/cons/cgi/online.cgi?req=doc;base=LAW;n=14898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files.detskij-sad-37-g-usole-sibirsk.webnode.ru/200001295-e6935e78ba/%D0%A0%D0%B5%D0%BA%D0%BE%D0%BC%D0%B5%D0%BD%D0%B4%D0%B0%D1%86%D0%B8%D0%B8%20%D0%BF%D0%BE%20%D0%BF%D1%80%D0%B8%D0%BC%D0%B5%D0%BD%D0%B5%D0%BD%D0%B8%D1%8E%20%D1%84%D0%B5%D0%B4%D0%B5%D1%80%D0%B0%D0%BB%D1%8C%D0%BD%D0%BE%D0%B3%D0%BE%20%D0%B7%D0%B0%D0%BA%D0%BE%D0%BD%D0%B0%20%D0%B8%D0%BD%D1%82%D0%B5%D1%80%D0%BD%D0%B5%D1%82.doc" TargetMode="External"/><Relationship Id="rId12" Type="http://schemas.openxmlformats.org/officeDocument/2006/relationships/hyperlink" Target="http://base.consultant.ru/cons/cgi/online.cgi?req=doc;base=LAW;n=108546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files.detskij-sad-37-g-usole-sibirsk.webnode.ru/200001294-0ecd50fc77/%D0%9F%D1%80%D0%B0%D0%B2%D0%B8%D0%BB%D0%B0%20%D0%BF%D1%80%D0%BE%D1%81%D0%BC%D0%BE%D1%82%D1%80%D0%B0%20%D1%82%D0%B5%D0%BB%D0%B5%D0%B2%D0%B8%D0%B7%D0%BE%D1%80%D0%B0%20%D0%B4%D0%B5%D1%82%D1%8C%D0%BC%D0%B8.docx" TargetMode="External"/><Relationship Id="rId11" Type="http://schemas.openxmlformats.org/officeDocument/2006/relationships/hyperlink" Target="http://www.consultant.ru/document/cons_doc_LAW_149747/" TargetMode="External"/><Relationship Id="rId5" Type="http://schemas.openxmlformats.org/officeDocument/2006/relationships/hyperlink" Target="http://files.detskij-sad-37-g-usole-sibirsk.webnode.ru/200001293-d31c3d416e/%D0%9F%D1%80%D0%B0%D0%B2%D0%B8%D0%BB%D0%B0%20%D0%BF%D0%BE%D0%BB%D1%8C%D0%B7%D0%BE%D0%B2%D0%B0%D0%BD%D0%B8%D1%8F%20%D0%B8%D0%BD%D1%82%D0%B5%D1%80%D0%BD%D0%B5%D1%82%D0%B0%20%D0%B4%D0%B5%D1%82%D1%8C%D0%BC%D0%B8.doc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image" Target="media/image1.jpeg"/><Relationship Id="rId9" Type="http://schemas.openxmlformats.org/officeDocument/2006/relationships/image" Target="media/image2.jpeg"/><Relationship Id="rId14" Type="http://schemas.openxmlformats.org/officeDocument/2006/relationships/hyperlink" Target="http://base.garant.ru/7032688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1379</Words>
  <Characters>7862</Characters>
  <Application>Microsoft Office Word</Application>
  <DocSecurity>0</DocSecurity>
  <Lines>65</Lines>
  <Paragraphs>18</Paragraphs>
  <ScaleCrop>false</ScaleCrop>
  <Company>MultiDVD Team</Company>
  <LinksUpToDate>false</LinksUpToDate>
  <CharactersWithSpaces>9223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Kalimat</dc:creator>
  <cp:lastModifiedBy>Kalimat</cp:lastModifiedBy>
  <cp:revision>2</cp:revision>
  <dcterms:created xsi:type="dcterms:W3CDTF">2018-08-29T07:56:00Z</dcterms:created>
  <dcterms:modified xsi:type="dcterms:W3CDTF">2018-08-29T07:56:00Z</dcterms:modified>
</cp:coreProperties>
</file>