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88"/>
        <w:gridCol w:w="118"/>
      </w:tblGrid>
      <w:tr w:rsidR="00F02B52" w:rsidRPr="00F02B52" w:rsidTr="00F02B52">
        <w:trPr>
          <w:trHeight w:val="31680"/>
          <w:tblCellSpacing w:w="0" w:type="dxa"/>
        </w:trPr>
        <w:tc>
          <w:tcPr>
            <w:tcW w:w="9488" w:type="dxa"/>
            <w:tcMar>
              <w:top w:w="0" w:type="dxa"/>
              <w:left w:w="167" w:type="dxa"/>
              <w:bottom w:w="0" w:type="dxa"/>
              <w:right w:w="167" w:type="dxa"/>
            </w:tcMar>
            <w:hideMark/>
          </w:tcPr>
          <w:p w:rsidR="00F02B52" w:rsidRPr="00F02B52" w:rsidRDefault="00F02B52" w:rsidP="00F02B52">
            <w:pPr>
              <w:spacing w:after="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Comic Sans MS" w:eastAsia="Times New Roman" w:hAnsi="Comic Sans MS" w:cs="Times New Roman"/>
                <w:b/>
                <w:bCs/>
                <w:color w:val="063870"/>
                <w:kern w:val="36"/>
                <w:sz w:val="67"/>
                <w:szCs w:val="67"/>
              </w:rPr>
              <w:t>Информационная безопасность в ДОУ</w:t>
            </w:r>
            <w:r w:rsidRPr="00F02B5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color w:val="006400"/>
                <w:sz w:val="27"/>
                <w:szCs w:val="27"/>
              </w:rPr>
              <w:t>Информационная безопасность для детей и родителей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B22222"/>
                <w:sz w:val="21"/>
                <w:szCs w:val="21"/>
              </w:rPr>
              <w:t>Информационная безопасность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- это процесс обеспечения конфиденциальности, целостности и доступности информации.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A52A2A"/>
                <w:sz w:val="21"/>
                <w:szCs w:val="21"/>
              </w:rPr>
              <w:t>Конфиденциальность</w:t>
            </w: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: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обеспечение доступа к информации только авторизованным пользователям.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A52A2A"/>
                <w:sz w:val="21"/>
                <w:szCs w:val="21"/>
              </w:rPr>
              <w:t>Целостность: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обеспечение достоверности и полноты информации и методов ее обработки.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A52A2A"/>
                <w:sz w:val="21"/>
                <w:szCs w:val="21"/>
              </w:rPr>
              <w:t>Доступность</w:t>
            </w:r>
            <w:r w:rsidRPr="00F02B52">
              <w:rPr>
                <w:rFonts w:ascii="Times New Roman" w:eastAsia="Times New Roman" w:hAnsi="Times New Roman" w:cs="Times New Roman"/>
                <w:color w:val="A52A2A"/>
                <w:sz w:val="21"/>
                <w:szCs w:val="21"/>
              </w:rPr>
              <w:t>: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обеспечение доступа к информации и связанным с ней активам авторизованных пользователей по мере необходимости.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Согласно Российскому законодательству </w:t>
            </w:r>
            <w:r w:rsidRPr="00F02B52">
              <w:rPr>
                <w:rFonts w:ascii="Times New Roman" w:eastAsia="Times New Roman" w:hAnsi="Times New Roman" w:cs="Times New Roman"/>
                <w:i/>
                <w:iCs/>
                <w:color w:val="006400"/>
                <w:sz w:val="21"/>
                <w:szCs w:val="21"/>
              </w:rPr>
              <w:t>информационная безопасность детей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от29.12.2010 № 436-ФЗ "О защите детей от информации, причиняющей вред их здоровью и развитию").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Информационное пространство  мы разделили на три составляющие:</w:t>
            </w:r>
          </w:p>
          <w:p w:rsidR="00F02B52" w:rsidRPr="00F02B52" w:rsidRDefault="00F02B52" w:rsidP="00F02B52">
            <w:pPr>
              <w:spacing w:after="167" w:line="240" w:lineRule="auto"/>
              <w:ind w:left="240" w:right="240" w:hanging="36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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Пространство сети интернет – так называемое виртуальное пространство, позволяющее не только искать нужную информацию, но и имеется возможность пообщаться и поиграть.</w:t>
            </w:r>
          </w:p>
          <w:p w:rsidR="00F02B52" w:rsidRPr="00F02B52" w:rsidRDefault="00F02B52" w:rsidP="00F02B52">
            <w:pPr>
              <w:spacing w:after="167" w:line="240" w:lineRule="auto"/>
              <w:ind w:left="240" w:right="240" w:hanging="36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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Средства массовой информации – передачи, мультфильмы, фильмы, которые смотрят наши дети по телевизору, а также слушают музыку, аудио сказки и т.п.</w:t>
            </w:r>
          </w:p>
          <w:p w:rsidR="00F02B52" w:rsidRPr="00F02B52" w:rsidRDefault="00F02B52" w:rsidP="00F02B52">
            <w:pPr>
              <w:spacing w:after="167" w:line="240" w:lineRule="auto"/>
              <w:ind w:left="240" w:right="240" w:hanging="36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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</w:rPr>
              <w:t> 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Книжная продукция – газеты, журналы, книги и т.п., которые мы покупаем детям. </w:t>
            </w:r>
          </w:p>
          <w:p w:rsidR="00F02B52" w:rsidRPr="00F02B52" w:rsidRDefault="00F02B52" w:rsidP="00F02B52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color w:val="800080"/>
                <w:sz w:val="31"/>
                <w:szCs w:val="31"/>
              </w:rPr>
              <w:t>Пространство сети интернет</w:t>
            </w:r>
          </w:p>
          <w:p w:rsidR="00F02B52" w:rsidRPr="00F02B52" w:rsidRDefault="00F02B52" w:rsidP="00F02B52">
            <w:pPr>
              <w:spacing w:after="167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1998980" cy="1329055"/>
                  <wp:effectExtent l="19050" t="0" r="1270" b="0"/>
                  <wp:docPr id="5" name="Рисунок 1" descr="http://detsad144.caduk.ru/images/clip_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144.caduk.ru/images/clip_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 1.Расскажите ребенку, 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2. Договоритесь с ребенком о том, сколько времени он будет проводить в сети. Для каждого возраста должно быть свое время - чем старше ребенок, тем больше он может находиться в сети, но определенные рамки все равно должны сохраняться.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    3.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lastRenderedPageBreak/>
              <w:t>с националистической или откровенно фашистской идеологией. Ведь все это доступно в Интернете без ограничений.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4. Приучите детей к конфиденциальности. Если на сайте необходимо ввести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- делиться проблемами, рассказывать о членах семьи, о материальном состоянии сообщать адрес.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5. Беседуйте с детьми об их виртуальных друзьях и о том, чем они занимаются, как если бы речь шла о друзьях в реальной жизни. Приучите детей рассказывать о встречах в реальной жизни, если ребенок хочет встретиться с другом, он обязательно должен сообщить взрослым.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   6.Расскажите о мошенничествах в сети - розыгрышах, лотереях, тестах, чтобы ребенок никогда, без 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ведома</w:t>
            </w:r>
            <w:proofErr w:type="gramEnd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 взрослых, не отправлял СМС, чтобы узнать какую-либо информацию из интернета.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 7. Объясните детям, что никогда не следует отвечать на мгновенные сообщения 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об этом сообщить взрослым.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 </w:t>
            </w: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 xml:space="preserve"> В самом начале освоения компьютера родители должны быть примером для ребенка. Они должны помочь ему создать личную компьютерную среду и 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научить ею пользоваться</w:t>
            </w:r>
            <w:proofErr w:type="gramEnd"/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 xml:space="preserve">     На первых порах можно показывать ребенку семейные фотографии, играть с ним в развивающие игры, просматривать </w:t>
            </w:r>
            <w:proofErr w:type="spellStart"/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мультимедийные</w:t>
            </w:r>
            <w:proofErr w:type="spellEnd"/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 xml:space="preserve"> энциклопедии. Если дети начинают выходить в Интернет, родителям нужно садиться рядом с ними и следить за тем, чтобы они посещали только те сайты, которые выбрали взрослые.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 </w:t>
            </w: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 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бед.</w:t>
            </w:r>
          </w:p>
          <w:p w:rsidR="00F02B52" w:rsidRPr="00F02B52" w:rsidRDefault="00F02B52" w:rsidP="00F02B52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" w:history="1">
              <w:r w:rsidRPr="00F02B52">
                <w:rPr>
                  <w:rFonts w:ascii="Verdana" w:eastAsia="Times New Roman" w:hAnsi="Verdana" w:cs="Times New Roman"/>
                  <w:b/>
                  <w:bCs/>
                  <w:color w:val="A52A2A"/>
                  <w:sz w:val="21"/>
                  <w:u w:val="single"/>
                </w:rPr>
                <w:t>Правила пользования интернета детьми</w:t>
              </w:r>
            </w:hyperlink>
          </w:p>
          <w:p w:rsidR="00F02B52" w:rsidRPr="00F02B52" w:rsidRDefault="00F02B52" w:rsidP="00F02B52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" w:history="1">
              <w:r w:rsidRPr="00F02B52">
                <w:rPr>
                  <w:rFonts w:ascii="Verdana" w:eastAsia="Times New Roman" w:hAnsi="Verdana" w:cs="Times New Roman"/>
                  <w:b/>
                  <w:bCs/>
                  <w:color w:val="A52A2A"/>
                  <w:sz w:val="21"/>
                  <w:u w:val="single"/>
                </w:rPr>
                <w:t>Правила просмотра телевизора детьми</w:t>
              </w:r>
            </w:hyperlink>
          </w:p>
          <w:p w:rsidR="00F02B52" w:rsidRPr="00F02B52" w:rsidRDefault="00F02B52" w:rsidP="00F02B52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" w:history="1">
              <w:r w:rsidRPr="00F02B52">
                <w:rPr>
                  <w:rFonts w:ascii="Verdana" w:eastAsia="Times New Roman" w:hAnsi="Verdana" w:cs="Times New Roman"/>
                  <w:b/>
                  <w:bCs/>
                  <w:color w:val="A52A2A"/>
                  <w:sz w:val="21"/>
                  <w:u w:val="single"/>
                </w:rPr>
                <w:t>Рекомендации по применению федерального закона интернет</w:t>
              </w:r>
            </w:hyperlink>
          </w:p>
          <w:p w:rsidR="00F02B52" w:rsidRPr="00F02B52" w:rsidRDefault="00F02B52" w:rsidP="00F02B52">
            <w:pPr>
              <w:spacing w:after="167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F02B52" w:rsidRPr="00F02B52" w:rsidRDefault="00F02B52" w:rsidP="00F02B52">
            <w:pPr>
              <w:spacing w:after="167" w:line="240" w:lineRule="auto"/>
              <w:ind w:left="240" w:right="240" w:hanging="36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  <w:t></w:t>
            </w:r>
            <w:r w:rsidRPr="00F02B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</w:t>
            </w:r>
            <w:r w:rsidRPr="00F02B52">
              <w:rPr>
                <w:rFonts w:ascii="Verdana" w:eastAsia="Times New Roman" w:hAnsi="Verdana" w:cs="Times New Roman"/>
                <w:color w:val="800080"/>
                <w:sz w:val="27"/>
                <w:szCs w:val="27"/>
              </w:rPr>
              <w:t>                </w:t>
            </w:r>
            <w:r w:rsidRPr="00F02B52">
              <w:rPr>
                <w:rFonts w:ascii="Verdana" w:eastAsia="Times New Roman" w:hAnsi="Verdana" w:cs="Times New Roman"/>
                <w:color w:val="006400"/>
                <w:sz w:val="27"/>
                <w:szCs w:val="27"/>
              </w:rPr>
              <w:t>Средства массовой информации</w:t>
            </w:r>
          </w:p>
          <w:p w:rsidR="00F02B52" w:rsidRPr="00F02B52" w:rsidRDefault="00F02B52" w:rsidP="00F02B52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color w:val="C69159"/>
                <w:sz w:val="31"/>
                <w:szCs w:val="31"/>
              </w:rPr>
              <w:t> </w:t>
            </w:r>
          </w:p>
          <w:p w:rsidR="00F02B52" w:rsidRPr="00F02B52" w:rsidRDefault="00F02B52" w:rsidP="00F02B52">
            <w:pPr>
              <w:spacing w:after="167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1998980" cy="1329055"/>
                  <wp:effectExtent l="19050" t="0" r="1270" b="0"/>
                  <wp:docPr id="4" name="Рисунок 2" descr="http://detsad144.caduk.ru/images/clip_image002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ad144.caduk.ru/images/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    Многие родители задают себе одни и те же вопросы — насколько вреден телевизор для ребенка, с какого возраста можно разрешить малышу смотреть мультики и различные детские передачи, сколько времени ребенок может проводить у телевизора.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1.          Это нужно для того, чтобы взрослый проконтролировал то, что смотрит ребенок, чтобы это был мультфильм, детская передача, детский фильм или программа о животных. Именно передачи о животных, кстати, наиболее полезны для детей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2.           Пока малыш маленький, он далеко не все понимает, что же происходит на экране, хотя 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lastRenderedPageBreak/>
              <w:t>с большим интересом смотрит. Необходимо постоянно разговаривать с ребенком, стараться установить с ним диалог вокруг происходящего на экране. В результате обсуждения увиденного ребенок более раскрепощается, его речь развивается, словарный запас увеличивается. В этом, безусловно, есть плюсы просмотра телевизионных передач.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3.           Возможно, наоборот, он стал замкнутым, раздражительным, нервным. В любом случае, даже если все нормально, нельзя разрешать ребенку неограниченно смотреть телевизор. А тем более самому выбирать, что смотреть, поскольку он может заинтересоваться вредной для него передачей. Если малыш не понял какую-то сцену, то необходимо дать ему разъяснение.</w:t>
            </w:r>
          </w:p>
          <w:p w:rsidR="00F02B52" w:rsidRPr="00F02B52" w:rsidRDefault="00F02B52" w:rsidP="00F02B52">
            <w:pPr>
              <w:spacing w:after="150" w:line="240" w:lineRule="auto"/>
              <w:ind w:left="360" w:hanging="36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Symbol" w:eastAsia="Times New Roman" w:hAnsi="Symbol" w:cs="Times New Roman"/>
                <w:color w:val="C69159"/>
                <w:sz w:val="20"/>
                <w:szCs w:val="20"/>
              </w:rPr>
              <w:t></w:t>
            </w:r>
            <w:r w:rsidRPr="00F02B52">
              <w:rPr>
                <w:rFonts w:ascii="Times New Roman" w:eastAsia="Times New Roman" w:hAnsi="Times New Roman" w:cs="Times New Roman"/>
                <w:color w:val="C69159"/>
                <w:sz w:val="20"/>
                <w:szCs w:val="20"/>
              </w:rPr>
              <w:t>                                                                             </w:t>
            </w:r>
            <w:r w:rsidRPr="00F02B52">
              <w:rPr>
                <w:rFonts w:ascii="Times New Roman" w:eastAsia="Times New Roman" w:hAnsi="Times New Roman" w:cs="Times New Roman"/>
                <w:color w:val="C69159"/>
                <w:sz w:val="20"/>
              </w:rPr>
              <w:t> </w:t>
            </w:r>
            <w:r w:rsidRPr="00F02B52">
              <w:rPr>
                <w:rFonts w:ascii="Verdana" w:eastAsia="Times New Roman" w:hAnsi="Verdana" w:cs="Times New Roman"/>
                <w:color w:val="800080"/>
                <w:sz w:val="27"/>
                <w:szCs w:val="27"/>
              </w:rPr>
              <w:t> </w:t>
            </w:r>
            <w:r w:rsidRPr="00F02B52">
              <w:rPr>
                <w:rFonts w:ascii="Verdana" w:eastAsia="Times New Roman" w:hAnsi="Verdana" w:cs="Times New Roman"/>
                <w:color w:val="006400"/>
                <w:sz w:val="27"/>
                <w:szCs w:val="27"/>
              </w:rPr>
              <w:t>Книгоиздательская продукция  </w:t>
            </w:r>
          </w:p>
          <w:p w:rsidR="00F02B52" w:rsidRPr="00F02B52" w:rsidRDefault="00F02B52" w:rsidP="00F02B52">
            <w:pPr>
              <w:spacing w:after="167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1998980" cy="1499235"/>
                  <wp:effectExtent l="19050" t="0" r="1270" b="0"/>
                  <wp:docPr id="3" name="Рисунок 3" descr="http://detsad144.caduk.ru/images/clip_image003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tsad144.caduk.ru/images/clip_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B52" w:rsidRPr="00F02B52" w:rsidRDefault="00F02B52" w:rsidP="00F02B52">
            <w:pPr>
              <w:spacing w:after="120" w:line="240" w:lineRule="auto"/>
              <w:ind w:left="36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A52A2A"/>
                <w:sz w:val="21"/>
                <w:szCs w:val="21"/>
              </w:rPr>
              <w:t>Критерии  безопасности детской книги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     Санитарно-гигиеническая безопасность (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они касаются размеров шрифта для каждого читательского возраста, ширины межстрочных интерва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лов, цвета бумаги, цвета шрифта, качества бумаги и качества ти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пографской краски, качества клея.)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     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Морально-этическая безопасность (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Книги (и это касается как детских, так и взрослых изданий) должны как минимум соответствовать действующему законода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тельству.</w:t>
            </w:r>
            <w:proofErr w:type="gramEnd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 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Это значит, что в них не может быть призывов к экс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тремизму и терроризму, разжигания социальной, межнациональ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ной и межрелигиозной розни.)</w:t>
            </w:r>
            <w:proofErr w:type="gramEnd"/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     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Педагогическая безопасность (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То, что написано в детской книге, запоминается на всю жизнь.</w:t>
            </w:r>
            <w:proofErr w:type="gramEnd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 Любой факт, почерпнутый в детской литературе, 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кажется</w:t>
            </w:r>
            <w:proofErr w:type="gramEnd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 xml:space="preserve"> чита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телю непреложной истиной и влияет на формирование его кар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 xml:space="preserve">тины мироздания. </w:t>
            </w:r>
            <w:proofErr w:type="gramStart"/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Так что в детской и в подростковой книге не должно быть, по крайней мере, вранья в фактах, даже в тех, что кажутся самыми незначительными)</w:t>
            </w:r>
            <w:proofErr w:type="gramEnd"/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     Художественная безопасность (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Речь идет о том, что и текст, и картинки в книге должны соот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ветствовать хорошему вкусу.)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    Мы видим, что существуют четыре критерия безопас</w:t>
            </w: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softHyphen/>
              <w:t>ности детской книги, причем три из них совершенно безусловные, потому что опираются на факты, нормативы и законы, а один — очень даже условный и субъективный.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                                                                          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Times New Roman" w:eastAsia="Times New Roman" w:hAnsi="Times New Roman" w:cs="Times New Roman"/>
                <w:color w:val="006400"/>
                <w:sz w:val="21"/>
                <w:szCs w:val="21"/>
              </w:rPr>
              <w:t>                                                                            </w:t>
            </w:r>
            <w:r w:rsidRPr="00F02B52">
              <w:rPr>
                <w:rFonts w:ascii="Times New Roman" w:eastAsia="Times New Roman" w:hAnsi="Times New Roman" w:cs="Times New Roman"/>
                <w:b/>
                <w:bCs/>
                <w:color w:val="006400"/>
                <w:sz w:val="21"/>
                <w:szCs w:val="21"/>
              </w:rPr>
              <w:t>Нормативно-правовая база</w:t>
            </w:r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" w:tgtFrame="_blank" w:history="1">
              <w:r w:rsidRPr="00F02B52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1"/>
                  <w:u w:val="single"/>
                </w:rPr>
                <w:t>1. Федеральный закон РФ от 27.07.2006 г. № 152 - ФЗ "О персональных данных"</w:t>
              </w:r>
            </w:hyperlink>
            <w:r w:rsidRPr="00F02B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12" w:tgtFrame="_blank" w:history="1">
              <w:r w:rsidRPr="00F02B52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1"/>
                  <w:u w:val="single"/>
                </w:rPr>
                <w:t>2. Федеральный закон РФ от 28.12.2010 г. № 390 - ФЗ "О безопасности"</w:t>
              </w:r>
            </w:hyperlink>
            <w:r w:rsidRPr="00F02B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13" w:tgtFrame="_blank" w:history="1">
              <w:r w:rsidRPr="00F02B52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1"/>
                  <w:u w:val="single"/>
                </w:rPr>
                <w:t>3. Федеральный закон РФ от 29.12.2010 г. № 436 - ФЗ "О защите детей от информации, причиняющей вред их здоровью и развитию"</w:t>
              </w:r>
            </w:hyperlink>
            <w:r w:rsidRPr="00F02B5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hyperlink r:id="rId14" w:tgtFrame="_blank" w:history="1">
              <w:r w:rsidRPr="00F02B52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1"/>
                  <w:u w:val="single"/>
                </w:rPr>
                <w:t xml:space="preserve">4. Указ Президента РФ от 04.03.2013 г. № 183 "О рассмотрении общественных инициатив, направленных гражданами Российской Федерации с использованием </w:t>
              </w:r>
              <w:proofErr w:type="spellStart"/>
              <w:r w:rsidRPr="00F02B52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1"/>
                  <w:u w:val="single"/>
                </w:rPr>
                <w:t>интернет-ресурса</w:t>
              </w:r>
              <w:proofErr w:type="spellEnd"/>
              <w:r w:rsidRPr="00F02B52">
                <w:rPr>
                  <w:rFonts w:ascii="Times New Roman" w:eastAsia="Times New Roman" w:hAnsi="Times New Roman" w:cs="Times New Roman"/>
                  <w:b/>
                  <w:bCs/>
                  <w:color w:val="006400"/>
                  <w:sz w:val="21"/>
                  <w:u w:val="single"/>
                </w:rPr>
                <w:t xml:space="preserve"> "Российская общественная инициатива"</w:t>
              </w:r>
            </w:hyperlink>
          </w:p>
          <w:p w:rsidR="00F02B52" w:rsidRPr="00F02B52" w:rsidRDefault="00F02B52" w:rsidP="00F02B52">
            <w:pPr>
              <w:spacing w:after="120" w:line="240" w:lineRule="auto"/>
              <w:ind w:left="240" w:right="240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B5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02B52" w:rsidRPr="00F02B52" w:rsidRDefault="00F02B52" w:rsidP="00F0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328A6" w:rsidRDefault="000328A6"/>
    <w:sectPr w:rsidR="000328A6" w:rsidSect="000F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1775F"/>
    <w:rsid w:val="000328A6"/>
    <w:rsid w:val="000F3AB2"/>
    <w:rsid w:val="00F02B52"/>
    <w:rsid w:val="00F17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7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02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02B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2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j-sad-37-g-usole-sibirsk.webnode.ru/" TargetMode="External"/><Relationship Id="rId13" Type="http://schemas.openxmlformats.org/officeDocument/2006/relationships/hyperlink" Target="http://base.consultant.ru/cons/cgi/online.cgi?req=doc;base=LAW;n=1489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detskij-sad-37-g-usole-sibirsk.webnode.ru/200001295-e6935e78ba/%D0%A0%D0%B5%D0%BA%D0%BE%D0%BC%D0%B5%D0%BD%D0%B4%D0%B0%D1%86%D0%B8%D0%B8%20%D0%BF%D0%BE%20%D0%BF%D1%80%D0%B8%D0%BC%D0%B5%D0%BD%D0%B5%D0%BD%D0%B8%D1%8E%20%D1%84%D0%B5%D0%B4%D0%B5%D1%80%D0%B0%D0%BB%D1%8C%D0%BD%D0%BE%D0%B3%D0%BE%20%D0%B7%D0%B0%D0%BA%D0%BE%D0%BD%D0%B0%20%D0%B8%D0%BD%D1%82%D0%B5%D1%80%D0%BD%D0%B5%D1%82.doc" TargetMode="External"/><Relationship Id="rId12" Type="http://schemas.openxmlformats.org/officeDocument/2006/relationships/hyperlink" Target="http://base.consultant.ru/cons/cgi/online.cgi?req=doc;base=LAW;n=10854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iles.detskij-sad-37-g-usole-sibirsk.webnode.ru/200001294-0ecd50fc77/%D0%9F%D1%80%D0%B0%D0%B2%D0%B8%D0%BB%D0%B0%20%D0%BF%D1%80%D0%BE%D1%81%D0%BC%D0%BE%D1%82%D1%80%D0%B0%20%D1%82%D0%B5%D0%BB%D0%B5%D0%B2%D0%B8%D0%B7%D0%BE%D1%80%D0%B0%20%D0%B4%D0%B5%D1%82%D1%8C%D0%BC%D0%B8.docx" TargetMode="External"/><Relationship Id="rId11" Type="http://schemas.openxmlformats.org/officeDocument/2006/relationships/hyperlink" Target="http://www.consultant.ru/document/cons_doc_LAW_149747/" TargetMode="External"/><Relationship Id="rId5" Type="http://schemas.openxmlformats.org/officeDocument/2006/relationships/hyperlink" Target="http://files.detskij-sad-37-g-usole-sibirsk.webnode.ru/200001293-d31c3d416e/%D0%9F%D1%80%D0%B0%D0%B2%D0%B8%D0%BB%D0%B0%20%D0%BF%D0%BE%D0%BB%D1%8C%D0%B7%D0%BE%D0%B2%D0%B0%D0%BD%D0%B8%D1%8F%20%D0%B8%D0%BD%D1%82%D0%B5%D1%80%D0%BD%D0%B5%D1%82%D0%B0%20%D0%B4%D0%B5%D1%82%D1%8C%D0%BC%D0%B8.doc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hyperlink" Target="http://base.garant.ru/703268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7862</Characters>
  <Application>Microsoft Office Word</Application>
  <DocSecurity>0</DocSecurity>
  <Lines>65</Lines>
  <Paragraphs>18</Paragraphs>
  <ScaleCrop>false</ScaleCrop>
  <Company>MultiDVD Team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Kalimat</dc:creator>
  <cp:lastModifiedBy>Kalimat</cp:lastModifiedBy>
  <cp:revision>2</cp:revision>
  <dcterms:created xsi:type="dcterms:W3CDTF">2018-08-29T07:56:00Z</dcterms:created>
  <dcterms:modified xsi:type="dcterms:W3CDTF">2018-08-29T07:56:00Z</dcterms:modified>
</cp:coreProperties>
</file>